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05"/>
      </w:tblGrid>
      <w:tr w:rsidR="005D630A" w14:paraId="339CDE5A" w14:textId="77777777" w:rsidTr="005D630A">
        <w:tc>
          <w:tcPr>
            <w:tcW w:w="6082" w:type="dxa"/>
            <w:gridSpan w:val="2"/>
            <w:shd w:val="clear" w:color="auto" w:fill="auto"/>
          </w:tcPr>
          <w:p w14:paraId="215777D5" w14:textId="79EE4F11" w:rsidR="005D630A" w:rsidRPr="005D630A" w:rsidRDefault="005D630A" w:rsidP="005D630A">
            <w:pPr>
              <w:jc w:val="center"/>
              <w:rPr>
                <w:b/>
                <w:bCs/>
              </w:rPr>
            </w:pPr>
            <w:r w:rsidRPr="005D630A">
              <w:rPr>
                <w:b/>
                <w:bCs/>
              </w:rPr>
              <w:t>CAT Grade 12</w:t>
            </w:r>
          </w:p>
        </w:tc>
      </w:tr>
      <w:tr w:rsidR="005D630A" w14:paraId="6CE28D41" w14:textId="77777777" w:rsidTr="005D630A">
        <w:tc>
          <w:tcPr>
            <w:tcW w:w="3077" w:type="dxa"/>
            <w:shd w:val="clear" w:color="auto" w:fill="auto"/>
          </w:tcPr>
          <w:p w14:paraId="51DF87DC" w14:textId="594C9030" w:rsidR="005D630A" w:rsidRDefault="005D630A" w:rsidP="005D630A">
            <w:pPr>
              <w:jc w:val="center"/>
            </w:pPr>
            <w:r>
              <w:t>31 Jan-4 Feb</w:t>
            </w:r>
          </w:p>
        </w:tc>
        <w:tc>
          <w:tcPr>
            <w:tcW w:w="3005" w:type="dxa"/>
            <w:shd w:val="clear" w:color="auto" w:fill="auto"/>
          </w:tcPr>
          <w:p w14:paraId="076BF69D" w14:textId="58C5DBA8" w:rsidR="005D630A" w:rsidRDefault="005D630A" w:rsidP="005D630A">
            <w:pPr>
              <w:jc w:val="center"/>
            </w:pPr>
            <w:r>
              <w:t>7 Feb-11 Feb</w:t>
            </w:r>
          </w:p>
        </w:tc>
      </w:tr>
      <w:tr w:rsidR="005D630A" w14:paraId="6B466677" w14:textId="77777777" w:rsidTr="005D630A">
        <w:tc>
          <w:tcPr>
            <w:tcW w:w="3077" w:type="dxa"/>
            <w:shd w:val="clear" w:color="auto" w:fill="auto"/>
          </w:tcPr>
          <w:p w14:paraId="4A51F95D" w14:textId="483C4C76" w:rsidR="005D630A" w:rsidRDefault="005D630A" w:rsidP="005D630A">
            <w:pPr>
              <w:jc w:val="center"/>
            </w:pPr>
            <w:r>
              <w:t>Watch Access revision video</w:t>
            </w:r>
            <w:r>
              <w:br/>
            </w:r>
            <w:hyperlink r:id="rId4" w:history="1">
              <w:r w:rsidRPr="00DF78CA">
                <w:rPr>
                  <w:rStyle w:val="Hyperlink"/>
                </w:rPr>
                <w:t>https://youtu.be/ubmwp8kbfPc</w:t>
              </w:r>
            </w:hyperlink>
          </w:p>
        </w:tc>
        <w:tc>
          <w:tcPr>
            <w:tcW w:w="3005" w:type="dxa"/>
            <w:shd w:val="clear" w:color="auto" w:fill="auto"/>
          </w:tcPr>
          <w:p w14:paraId="45D83D47" w14:textId="378198FD" w:rsidR="005D630A" w:rsidRDefault="005D630A" w:rsidP="005D630A">
            <w:pPr>
              <w:jc w:val="center"/>
            </w:pPr>
            <w:r>
              <w:t>HTML comments</w:t>
            </w:r>
          </w:p>
        </w:tc>
      </w:tr>
      <w:tr w:rsidR="005D630A" w14:paraId="6F0A76DE" w14:textId="77777777" w:rsidTr="005D630A">
        <w:tc>
          <w:tcPr>
            <w:tcW w:w="3077" w:type="dxa"/>
            <w:shd w:val="clear" w:color="auto" w:fill="auto"/>
          </w:tcPr>
          <w:p w14:paraId="06D5D114" w14:textId="56EE0B41" w:rsidR="005D630A" w:rsidRDefault="005D630A" w:rsidP="005D630A">
            <w:pPr>
              <w:jc w:val="center"/>
            </w:pPr>
            <w:r>
              <w:t xml:space="preserve">Reinforce skills for html. </w:t>
            </w:r>
            <w:r>
              <w:br/>
              <w:t>What is HTML?</w:t>
            </w:r>
            <w:r>
              <w:br/>
              <w:t>What is an HTML editor?</w:t>
            </w:r>
            <w:r>
              <w:br/>
              <w:t>HTML syntax</w:t>
            </w:r>
            <w:r>
              <w:br/>
              <w:t>Basic HTML tags: Opening and closing tags.</w:t>
            </w:r>
          </w:p>
        </w:tc>
        <w:tc>
          <w:tcPr>
            <w:tcW w:w="3005" w:type="dxa"/>
            <w:shd w:val="clear" w:color="auto" w:fill="auto"/>
          </w:tcPr>
          <w:p w14:paraId="3CA975D5" w14:textId="77777777" w:rsidR="005D630A" w:rsidRDefault="005D630A" w:rsidP="005D630A">
            <w:pPr>
              <w:jc w:val="center"/>
            </w:pPr>
            <w:r>
              <w:t>Plain text and text formatting</w:t>
            </w:r>
          </w:p>
          <w:p w14:paraId="3BF9BC35" w14:textId="77777777" w:rsidR="005D630A" w:rsidRDefault="005D630A" w:rsidP="005D630A">
            <w:pPr>
              <w:jc w:val="center"/>
            </w:pPr>
            <w:r>
              <w:t>Structure and design of a simple HTML page</w:t>
            </w:r>
          </w:p>
          <w:p w14:paraId="69E696C0" w14:textId="63EA252E" w:rsidR="005D630A" w:rsidRDefault="005D630A" w:rsidP="005D630A">
            <w:pPr>
              <w:jc w:val="center"/>
            </w:pPr>
            <w:r>
              <w:t xml:space="preserve">ACCESS </w:t>
            </w:r>
            <w:r>
              <w:br/>
              <w:t>Design reports-grouped</w:t>
            </w:r>
            <w:r>
              <w:br/>
              <w:t>Group headers and footers</w:t>
            </w:r>
          </w:p>
          <w:p w14:paraId="22911CAE" w14:textId="77777777" w:rsidR="005D630A" w:rsidRDefault="005D630A" w:rsidP="005D630A">
            <w:pPr>
              <w:jc w:val="center"/>
            </w:pPr>
            <w:r>
              <w:t>Calculations in groups such as sum, average, counting maximum</w:t>
            </w:r>
          </w:p>
          <w:p w14:paraId="5BBC1C33" w14:textId="77777777" w:rsidR="005D630A" w:rsidRDefault="005D630A" w:rsidP="005D630A">
            <w:pPr>
              <w:jc w:val="center"/>
            </w:pPr>
            <w:r>
              <w:t>Add fields with calculations in queries and reports</w:t>
            </w:r>
          </w:p>
          <w:p w14:paraId="4EFDD632" w14:textId="77777777" w:rsidR="005D630A" w:rsidRDefault="005D630A" w:rsidP="005D630A">
            <w:pPr>
              <w:jc w:val="center"/>
            </w:pPr>
            <w:r>
              <w:t>Data validation techniques</w:t>
            </w:r>
          </w:p>
          <w:p w14:paraId="53C2AAD4" w14:textId="28A13AF1" w:rsidR="005D630A" w:rsidRDefault="005D630A" w:rsidP="005D630A">
            <w:pPr>
              <w:jc w:val="center"/>
            </w:pPr>
            <w:r>
              <w:t>Queries using and, or, not, wildcards (*) Is NULL operator</w:t>
            </w:r>
          </w:p>
        </w:tc>
      </w:tr>
    </w:tbl>
    <w:p w14:paraId="7D4D2BB9" w14:textId="77777777" w:rsidR="005D630A" w:rsidRDefault="005D630A"/>
    <w:sectPr w:rsidR="005D63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0A"/>
    <w:rsid w:val="005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AE5A"/>
  <w15:chartTrackingRefBased/>
  <w15:docId w15:val="{4B44847B-6946-42C3-A4E2-A43A21FC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bmwp8kbf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Kolver</dc:creator>
  <cp:keywords/>
  <dc:description/>
  <cp:lastModifiedBy>Chanelle Kolver</cp:lastModifiedBy>
  <cp:revision>1</cp:revision>
  <dcterms:created xsi:type="dcterms:W3CDTF">2022-02-01T06:07:00Z</dcterms:created>
  <dcterms:modified xsi:type="dcterms:W3CDTF">2022-02-01T06:23:00Z</dcterms:modified>
</cp:coreProperties>
</file>